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5DC8" w:rsidRPr="002106C0" w:rsidRDefault="001D5DC8" w:rsidP="001D5DC8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bookmarkStart w:id="1" w:name="h.gjdgxs" w:colFirst="0" w:colLast="0"/>
                            <w:bookmarkEnd w:id="1"/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Autor: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Monika Bania</w:t>
                            </w:r>
                          </w:p>
                          <w:p w:rsidR="001D5DC8" w:rsidRPr="002106C0" w:rsidRDefault="001D5DC8" w:rsidP="001D5DC8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</w:pPr>
                            <w:r w:rsidRPr="00921511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Konspekt: 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 xml:space="preserve">Rękopisy nie płoną. 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i/>
                                <w:sz w:val="20"/>
                                <w:szCs w:val="20"/>
                              </w:rPr>
                              <w:t>Mistrz i Małgorzata</w:t>
                            </w:r>
                            <w:r w:rsidRPr="002106C0"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, czyli dialog wspó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0"/>
                                <w:szCs w:val="20"/>
                              </w:rPr>
                              <w:t>łczesności z tradycją literacką</w:t>
                            </w:r>
                          </w:p>
                          <w:p w:rsidR="00921511" w:rsidRDefault="00921511" w:rsidP="00921511">
                            <w:pPr>
                              <w:widowControl w:val="0"/>
                              <w:ind w:left="2124" w:firstLine="708"/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921511" w:rsidRPr="00921511" w:rsidRDefault="00921511" w:rsidP="000115CC">
                            <w:pPr>
                              <w:widowControl w:val="0"/>
                              <w:ind w:left="2124" w:firstLine="708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>
                              <w:rPr>
                                <w:rFonts w:ascii="Trebuchet MS" w:eastAsia="Calibri" w:hAnsi="Trebuchet MS" w:cs="Calibri"/>
                                <w:b/>
                              </w:rPr>
                              <w:t>KARTA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ZADAŃ</w:t>
                            </w:r>
                            <w:r w:rsidR="000115C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nr 4</w:t>
                            </w:r>
                            <w:r w:rsidRPr="00921511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:</w:t>
                            </w:r>
                          </w:p>
                          <w:p w:rsidR="00F85FBC" w:rsidRPr="00F85FBC" w:rsidRDefault="00F85FBC" w:rsidP="00F85FBC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  <w:r w:rsidRPr="00F85FB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Temat: </w:t>
                            </w:r>
                            <w:r w:rsidR="000115C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>Rękopisy nie płoną</w:t>
                            </w:r>
                            <w:r w:rsidRPr="00F85FBC">
                              <w:rPr>
                                <w:rFonts w:ascii="Trebuchet MS" w:eastAsia="Calibri" w:hAnsi="Trebuchet MS" w:cs="Calibri"/>
                                <w:b/>
                              </w:rPr>
                              <w:t xml:space="preserve"> (czas trwania: 10 minut)</w:t>
                            </w:r>
                          </w:p>
                          <w:p w:rsidR="00F85FBC" w:rsidRPr="00F85FBC" w:rsidRDefault="00F85FBC" w:rsidP="00F85FBC">
                            <w:pPr>
                              <w:jc w:val="right"/>
                              <w:rPr>
                                <w:rFonts w:ascii="Trebuchet MS" w:eastAsia="Calibri" w:hAnsi="Trebuchet MS" w:cs="Calibri"/>
                                <w:b/>
                              </w:rPr>
                            </w:pPr>
                          </w:p>
                          <w:p w:rsidR="00F85FBC" w:rsidRPr="00B22A59" w:rsidRDefault="002136D2" w:rsidP="00F85FBC">
                            <w:pPr>
                              <w:jc w:val="both"/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22A59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Jokerze, p</w:t>
                            </w:r>
                            <w:r w:rsidR="00F85FBC" w:rsidRPr="00B22A59">
                              <w:rPr>
                                <w:rFonts w:ascii="Trebuchet MS" w:eastAsia="Calibri" w:hAnsi="Trebuchet MS"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rzeczytaj Klasie:</w:t>
                            </w:r>
                          </w:p>
                          <w:p w:rsidR="000115CC" w:rsidRPr="000115CC" w:rsidRDefault="000115CC" w:rsidP="000115CC">
                            <w:pP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Powieść „Mistrz i Małgorzata” stała się inspiracją dla wielu twórców, np. przyczyniła się do powstania piosenki „</w:t>
                            </w:r>
                            <w:proofErr w:type="spellStart"/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Sympathy</w:t>
                            </w:r>
                            <w:proofErr w:type="spellEnd"/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 for the </w:t>
                            </w:r>
                            <w:proofErr w:type="spellStart"/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Devil</w:t>
                            </w:r>
                            <w:proofErr w:type="spellEnd"/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”. Dziś piosenka The Rolling Stones sama stał się </w:t>
                            </w:r>
                            <w:proofErr w:type="spellStart"/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coverem</w:t>
                            </w:r>
                            <w:proofErr w:type="spellEnd"/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>, kolejnym już cytatem.</w:t>
                            </w:r>
                          </w:p>
                          <w:p w:rsidR="000115CC" w:rsidRPr="000115CC" w:rsidRDefault="000115CC" w:rsidP="000115CC">
                            <w:pP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0115CC" w:rsidRPr="000115CC" w:rsidRDefault="000115CC" w:rsidP="000115CC">
                            <w:pP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Zadanie: Wszyscy chyba znacie Karaoke, zatem nie trzeba tu więcej tłumaczyć. Do dzieła! Wybierz solistów, chórek. Może perkusja, sekcja rytmiczna albo taneczna? Może ktoś wcieli się w rolę operatora kamery i sfilmuje telefonem Wasze sceniczne próby? </w:t>
                            </w:r>
                          </w:p>
                          <w:p w:rsidR="000115CC" w:rsidRPr="000115CC" w:rsidRDefault="000115CC" w:rsidP="000115CC">
                            <w:pP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</w:p>
                          <w:p w:rsidR="000115CC" w:rsidRPr="000115CC" w:rsidRDefault="000115CC" w:rsidP="000115CC">
                            <w:pPr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  <w:szCs w:val="20"/>
                              </w:rPr>
                              <w:t xml:space="preserve">Podsumowanie zadania: </w:t>
                            </w:r>
                          </w:p>
                          <w:p w:rsidR="000115CC" w:rsidRPr="000115CC" w:rsidRDefault="000115CC" w:rsidP="000115CC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 xml:space="preserve">O czym jest ta piosenka? Czy czujecie „współczucie” czy „sympatię” dla Wolanda? </w:t>
                            </w:r>
                          </w:p>
                          <w:p w:rsidR="000115CC" w:rsidRPr="000115CC" w:rsidRDefault="000115CC" w:rsidP="000115CC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>Pamiętacie motto: Jam częścią tej siły, która wiecznie zła pragnąc – wiecznie czyni dobro? Jak rozumiecie te słowa?</w:t>
                            </w:r>
                          </w:p>
                          <w:p w:rsidR="000115CC" w:rsidRPr="000115CC" w:rsidRDefault="000115CC" w:rsidP="000115CC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 xml:space="preserve">U Bułhakowa pojawia się sformułowanie „Rękopisy nie płoną”? Jak myślicie, co to znaczy? </w:t>
                            </w:r>
                          </w:p>
                          <w:p w:rsidR="00F85FBC" w:rsidRPr="002136D2" w:rsidRDefault="000115CC" w:rsidP="000115CC">
                            <w:pPr>
                              <w:pStyle w:val="Akapitzlist"/>
                              <w:numPr>
                                <w:ilvl w:val="0"/>
                                <w:numId w:val="4"/>
                              </w:numPr>
                              <w:rPr>
                                <w:rFonts w:asciiTheme="minorHAnsi" w:eastAsiaTheme="minorEastAsia" w:hAnsiTheme="minorHAnsi" w:cstheme="minorBidi"/>
                                <w:sz w:val="24"/>
                                <w:szCs w:val="24"/>
                              </w:rPr>
                            </w:pPr>
                            <w:r w:rsidRPr="000115CC">
                              <w:rPr>
                                <w:rFonts w:ascii="Trebuchet MS" w:eastAsia="Calibri" w:hAnsi="Trebuchet MS" w:cs="Calibri"/>
                                <w:sz w:val="20"/>
                              </w:rPr>
                              <w:t>Internet jest kopalnią cytatów, parafraz, adaptacji. Sprawdźcie w domu, po lekcji, jak wiele wariacji na temat powieści Bułhakowa znajduje się w sieci.</w:t>
                            </w:r>
                          </w:p>
                          <w:p w:rsidR="00E441D4" w:rsidRPr="002136D2" w:rsidRDefault="00E441D4" w:rsidP="002136D2">
                            <w:pPr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2136D2" w:rsidRDefault="00E441D4" w:rsidP="002136D2">
                            <w:pPr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2136D2" w:rsidRDefault="00E441D4" w:rsidP="002136D2">
                            <w:pPr>
                              <w:jc w:val="both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  <w:p w:rsidR="00E441D4" w:rsidRPr="00921511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1D5DC8" w:rsidRPr="002106C0" w:rsidRDefault="001D5DC8" w:rsidP="001D5DC8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bookmarkStart w:id="2" w:name="h.gjdgxs" w:colFirst="0" w:colLast="0"/>
                      <w:bookmarkEnd w:id="2"/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Autor: 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Monika Bania</w:t>
                      </w:r>
                    </w:p>
                    <w:p w:rsidR="001D5DC8" w:rsidRPr="002106C0" w:rsidRDefault="001D5DC8" w:rsidP="001D5DC8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</w:pPr>
                      <w:r w:rsidRPr="00921511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Konspekt: 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 xml:space="preserve">Rękopisy nie płoną. </w:t>
                      </w:r>
                      <w:r w:rsidRPr="002106C0">
                        <w:rPr>
                          <w:rFonts w:ascii="Trebuchet MS" w:hAnsi="Trebuchet MS"/>
                          <w:b/>
                          <w:i/>
                          <w:sz w:val="20"/>
                          <w:szCs w:val="20"/>
                        </w:rPr>
                        <w:t>Mistrz i Małgorzata</w:t>
                      </w:r>
                      <w:r w:rsidRPr="002106C0"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, czyli dialog wspó</w:t>
                      </w:r>
                      <w:r>
                        <w:rPr>
                          <w:rFonts w:ascii="Trebuchet MS" w:hAnsi="Trebuchet MS"/>
                          <w:b/>
                          <w:sz w:val="20"/>
                          <w:szCs w:val="20"/>
                        </w:rPr>
                        <w:t>łczesności z tradycją literacką</w:t>
                      </w:r>
                    </w:p>
                    <w:p w:rsidR="00921511" w:rsidRDefault="00921511" w:rsidP="00921511">
                      <w:pPr>
                        <w:widowControl w:val="0"/>
                        <w:ind w:left="2124" w:firstLine="708"/>
                        <w:jc w:val="both"/>
                        <w:rPr>
                          <w:rFonts w:ascii="Trebuchet MS" w:eastAsia="Calibri" w:hAnsi="Trebuchet MS" w:cs="Calibri"/>
                          <w:b/>
                        </w:rPr>
                      </w:pPr>
                      <w:bookmarkStart w:id="3" w:name="_GoBack"/>
                      <w:bookmarkEnd w:id="3"/>
                    </w:p>
                    <w:p w:rsidR="00921511" w:rsidRPr="00921511" w:rsidRDefault="00921511" w:rsidP="000115CC">
                      <w:pPr>
                        <w:widowControl w:val="0"/>
                        <w:ind w:left="2124" w:firstLine="708"/>
                        <w:rPr>
                          <w:rFonts w:ascii="Trebuchet MS" w:eastAsia="Calibri" w:hAnsi="Trebuchet MS" w:cs="Calibri"/>
                          <w:b/>
                        </w:rPr>
                      </w:pPr>
                      <w:r>
                        <w:rPr>
                          <w:rFonts w:ascii="Trebuchet MS" w:eastAsia="Calibri" w:hAnsi="Trebuchet MS" w:cs="Calibri"/>
                          <w:b/>
                        </w:rPr>
                        <w:t>KARTA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 xml:space="preserve"> ZADAŃ</w:t>
                      </w:r>
                      <w:r w:rsidR="000115CC">
                        <w:rPr>
                          <w:rFonts w:ascii="Trebuchet MS" w:eastAsia="Calibri" w:hAnsi="Trebuchet MS" w:cs="Calibri"/>
                          <w:b/>
                        </w:rPr>
                        <w:t xml:space="preserve"> nr 4</w:t>
                      </w:r>
                      <w:r w:rsidRPr="00921511">
                        <w:rPr>
                          <w:rFonts w:ascii="Trebuchet MS" w:eastAsia="Calibri" w:hAnsi="Trebuchet MS" w:cs="Calibri"/>
                          <w:b/>
                        </w:rPr>
                        <w:t>:</w:t>
                      </w:r>
                    </w:p>
                    <w:p w:rsidR="00F85FBC" w:rsidRPr="00F85FBC" w:rsidRDefault="00F85FBC" w:rsidP="00F85FBC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</w:rPr>
                      </w:pPr>
                      <w:r w:rsidRPr="00F85FBC">
                        <w:rPr>
                          <w:rFonts w:ascii="Trebuchet MS" w:eastAsia="Calibri" w:hAnsi="Trebuchet MS" w:cs="Calibri"/>
                          <w:b/>
                        </w:rPr>
                        <w:t xml:space="preserve">Temat: </w:t>
                      </w:r>
                      <w:r w:rsidR="000115CC">
                        <w:rPr>
                          <w:rFonts w:ascii="Trebuchet MS" w:eastAsia="Calibri" w:hAnsi="Trebuchet MS" w:cs="Calibri"/>
                          <w:b/>
                        </w:rPr>
                        <w:t>Rękopisy nie płoną</w:t>
                      </w:r>
                      <w:r w:rsidRPr="00F85FBC">
                        <w:rPr>
                          <w:rFonts w:ascii="Trebuchet MS" w:eastAsia="Calibri" w:hAnsi="Trebuchet MS" w:cs="Calibri"/>
                          <w:b/>
                        </w:rPr>
                        <w:t xml:space="preserve"> (czas trwania: 10 minut)</w:t>
                      </w:r>
                    </w:p>
                    <w:p w:rsidR="00F85FBC" w:rsidRPr="00F85FBC" w:rsidRDefault="00F85FBC" w:rsidP="00F85FBC">
                      <w:pPr>
                        <w:jc w:val="right"/>
                        <w:rPr>
                          <w:rFonts w:ascii="Trebuchet MS" w:eastAsia="Calibri" w:hAnsi="Trebuchet MS" w:cs="Calibri"/>
                          <w:b/>
                        </w:rPr>
                      </w:pPr>
                    </w:p>
                    <w:p w:rsidR="00F85FBC" w:rsidRPr="00B22A59" w:rsidRDefault="002136D2" w:rsidP="00F85FBC">
                      <w:pPr>
                        <w:jc w:val="both"/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22A59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Jokerze, p</w:t>
                      </w:r>
                      <w:r w:rsidR="00F85FBC" w:rsidRPr="00B22A59">
                        <w:rPr>
                          <w:rFonts w:ascii="Trebuchet MS" w:eastAsia="Calibri" w:hAnsi="Trebuchet MS" w:cs="Calibri"/>
                          <w:b/>
                          <w:sz w:val="20"/>
                          <w:szCs w:val="20"/>
                          <w:u w:val="single"/>
                        </w:rPr>
                        <w:t>rzeczytaj Klasie:</w:t>
                      </w:r>
                    </w:p>
                    <w:p w:rsidR="000115CC" w:rsidRPr="000115CC" w:rsidRDefault="000115CC" w:rsidP="000115CC">
                      <w:pP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Powieść „Mistrz i Małgorzata” stała się inspiracją dla wielu twórców, np. przyczyniła się do powstania piosenki „</w:t>
                      </w:r>
                      <w:proofErr w:type="spellStart"/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Sympathy</w:t>
                      </w:r>
                      <w:proofErr w:type="spellEnd"/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 for the </w:t>
                      </w:r>
                      <w:proofErr w:type="spellStart"/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Devil</w:t>
                      </w:r>
                      <w:proofErr w:type="spellEnd"/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”. Dziś piosenka The Rolling Stones sama stał się </w:t>
                      </w:r>
                      <w:proofErr w:type="spellStart"/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coverem</w:t>
                      </w:r>
                      <w:proofErr w:type="spellEnd"/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>, kolejnym już cytatem.</w:t>
                      </w:r>
                    </w:p>
                    <w:p w:rsidR="000115CC" w:rsidRPr="000115CC" w:rsidRDefault="000115CC" w:rsidP="000115CC">
                      <w:pP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0115CC" w:rsidRPr="000115CC" w:rsidRDefault="000115CC" w:rsidP="000115CC">
                      <w:pP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Zadanie: Wszyscy chyba znacie Karaoke, zatem nie trzeba tu więcej tłumaczyć. Do dzieła! Wybierz solistów, chórek. Może perkusja, sekcja rytmiczna albo taneczna? Może ktoś wcieli się w rolę operatora kamery i sfilmuje telefonem Wasze sceniczne próby? </w:t>
                      </w:r>
                    </w:p>
                    <w:p w:rsidR="000115CC" w:rsidRPr="000115CC" w:rsidRDefault="000115CC" w:rsidP="000115CC">
                      <w:pP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</w:p>
                    <w:p w:rsidR="000115CC" w:rsidRPr="000115CC" w:rsidRDefault="000115CC" w:rsidP="000115CC">
                      <w:pPr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  <w:szCs w:val="20"/>
                        </w:rPr>
                        <w:t xml:space="preserve">Podsumowanie zadania: </w:t>
                      </w:r>
                    </w:p>
                    <w:p w:rsidR="000115CC" w:rsidRPr="000115CC" w:rsidRDefault="000115CC" w:rsidP="000115CC">
                      <w:pPr>
                        <w:pStyle w:val="Akapitzlist"/>
                        <w:numPr>
                          <w:ilvl w:val="0"/>
                          <w:numId w:val="4"/>
                        </w:numPr>
                        <w:rPr>
                          <w:rFonts w:ascii="Trebuchet MS" w:eastAsia="Calibri" w:hAnsi="Trebuchet MS" w:cs="Calibri"/>
                          <w:sz w:val="20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</w:rPr>
                        <w:t xml:space="preserve">O czym jest ta piosenka? Czy czujecie „współczucie” czy „sympatię” dla Wolanda? </w:t>
                      </w:r>
                    </w:p>
                    <w:p w:rsidR="000115CC" w:rsidRPr="000115CC" w:rsidRDefault="000115CC" w:rsidP="000115CC">
                      <w:pPr>
                        <w:pStyle w:val="Akapitzlist"/>
                        <w:numPr>
                          <w:ilvl w:val="0"/>
                          <w:numId w:val="4"/>
                        </w:numPr>
                        <w:rPr>
                          <w:rFonts w:ascii="Trebuchet MS" w:eastAsia="Calibri" w:hAnsi="Trebuchet MS" w:cs="Calibri"/>
                          <w:sz w:val="20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</w:rPr>
                        <w:t>Pamiętacie motto: Jam częścią tej siły, która wiecznie zła pragnąc – wiecznie czyni dobro? Jak rozumiecie te słowa?</w:t>
                      </w:r>
                    </w:p>
                    <w:p w:rsidR="000115CC" w:rsidRPr="000115CC" w:rsidRDefault="000115CC" w:rsidP="000115CC">
                      <w:pPr>
                        <w:pStyle w:val="Akapitzlist"/>
                        <w:numPr>
                          <w:ilvl w:val="0"/>
                          <w:numId w:val="4"/>
                        </w:numPr>
                        <w:rPr>
                          <w:rFonts w:ascii="Trebuchet MS" w:eastAsia="Calibri" w:hAnsi="Trebuchet MS" w:cs="Calibri"/>
                          <w:sz w:val="20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</w:rPr>
                        <w:t xml:space="preserve">U Bułhakowa pojawia się sformułowanie „Rękopisy nie płoną”? Jak myślicie, co to znaczy? </w:t>
                      </w:r>
                    </w:p>
                    <w:p w:rsidR="00F85FBC" w:rsidRPr="002136D2" w:rsidRDefault="000115CC" w:rsidP="000115CC">
                      <w:pPr>
                        <w:pStyle w:val="Akapitzlist"/>
                        <w:numPr>
                          <w:ilvl w:val="0"/>
                          <w:numId w:val="4"/>
                        </w:numPr>
                        <w:rPr>
                          <w:rFonts w:asciiTheme="minorHAnsi" w:eastAsiaTheme="minorEastAsia" w:hAnsiTheme="minorHAnsi" w:cstheme="minorBidi"/>
                          <w:sz w:val="24"/>
                          <w:szCs w:val="24"/>
                        </w:rPr>
                      </w:pPr>
                      <w:r w:rsidRPr="000115CC">
                        <w:rPr>
                          <w:rFonts w:ascii="Trebuchet MS" w:eastAsia="Calibri" w:hAnsi="Trebuchet MS" w:cs="Calibri"/>
                          <w:sz w:val="20"/>
                        </w:rPr>
                        <w:t>Internet jest kopalnią cytatów, parafraz, adaptacji. Sprawdźcie w domu, po lekcji, jak wiele wariacji na temat powieści Bułhakowa znajduje się w sieci.</w:t>
                      </w:r>
                    </w:p>
                    <w:p w:rsidR="00E441D4" w:rsidRPr="002136D2" w:rsidRDefault="00E441D4" w:rsidP="002136D2">
                      <w:pPr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2136D2" w:rsidRDefault="00E441D4" w:rsidP="002136D2">
                      <w:pPr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2136D2" w:rsidRDefault="00E441D4" w:rsidP="002136D2">
                      <w:pPr>
                        <w:jc w:val="both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  <w:p w:rsidR="00E441D4" w:rsidRPr="00921511" w:rsidRDefault="00E441D4" w:rsidP="00970379">
                      <w:pPr>
                        <w:jc w:val="right"/>
                        <w:rPr>
                          <w:rFonts w:ascii="Trebuchet MS" w:hAnsi="Trebuchet M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6F40"/>
    <w:multiLevelType w:val="hybridMultilevel"/>
    <w:tmpl w:val="545E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2518E"/>
    <w:multiLevelType w:val="hybridMultilevel"/>
    <w:tmpl w:val="DEBC8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24730"/>
    <w:multiLevelType w:val="hybridMultilevel"/>
    <w:tmpl w:val="84B8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1B7F03"/>
    <w:multiLevelType w:val="hybridMultilevel"/>
    <w:tmpl w:val="379CCAAA"/>
    <w:lvl w:ilvl="0" w:tplc="86FAB124">
      <w:numFmt w:val="bullet"/>
      <w:lvlText w:val="•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0115CC"/>
    <w:rsid w:val="001D5DC8"/>
    <w:rsid w:val="002136D2"/>
    <w:rsid w:val="003213B8"/>
    <w:rsid w:val="00762903"/>
    <w:rsid w:val="0076670A"/>
    <w:rsid w:val="00771F78"/>
    <w:rsid w:val="007E21B3"/>
    <w:rsid w:val="00921511"/>
    <w:rsid w:val="00970379"/>
    <w:rsid w:val="00B120A5"/>
    <w:rsid w:val="00B22A59"/>
    <w:rsid w:val="00B94FD1"/>
    <w:rsid w:val="00D660CC"/>
    <w:rsid w:val="00E441D4"/>
    <w:rsid w:val="00F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paragraph" w:styleId="Akapitzlist">
    <w:name w:val="List Paragraph"/>
    <w:basedOn w:val="Normalny"/>
    <w:uiPriority w:val="34"/>
    <w:qFormat/>
    <w:rsid w:val="00921511"/>
    <w:pPr>
      <w:spacing w:line="276" w:lineRule="auto"/>
      <w:ind w:left="720"/>
      <w:contextualSpacing/>
    </w:pPr>
    <w:rPr>
      <w:rFonts w:ascii="Arial" w:eastAsia="Arial" w:hAnsi="Arial" w:cs="Arial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78B7E5-E8A9-4871-84EA-E2AF3BD47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2</cp:revision>
  <dcterms:created xsi:type="dcterms:W3CDTF">2018-12-19T11:15:00Z</dcterms:created>
  <dcterms:modified xsi:type="dcterms:W3CDTF">2018-12-19T11:15:00Z</dcterms:modified>
</cp:coreProperties>
</file>